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Calibri" w:hAnsi="Calibri" w:cs="Calibri"/>
        </w:rPr>
      </w:pPr>
      <w:r>
        <w:rPr>
          <w:rFonts w:hint="default" w:ascii="Calibri" w:hAnsi="Calibri" w:cs="Calibri"/>
        </w:rPr>
        <w:t>When the Raspberry Pi's default system space is full and can no longer be used for installations, etc., and there is still space on the SD card that is not being used, the Raspberry Pi can be expanded.</w:t>
      </w:r>
    </w:p>
    <w:p>
      <w:pPr>
        <w:rPr>
          <w:rFonts w:hint="default" w:ascii="Calibri" w:hAnsi="Calibri" w:cs="Calibri"/>
        </w:rPr>
      </w:pPr>
    </w:p>
    <w:p>
      <w:pPr>
        <w:rPr>
          <w:rFonts w:hint="default" w:ascii="Calibri" w:hAnsi="Calibri" w:cs="Calibri"/>
        </w:rPr>
      </w:pPr>
      <w:r>
        <w:rPr>
          <w:rFonts w:hint="default" w:ascii="Calibri" w:hAnsi="Calibri" w:cs="Calibri"/>
        </w:rPr>
        <w:t>Assuming that the size of a mirror is 4G, since the requirements of the mirror on the memory card is greater than or equal to 4G, but for more than 4G memory card, the Raspberry Pi's system is only utilised up to 4G, so there is such an operation as expansion.</w:t>
      </w:r>
    </w:p>
    <w:p>
      <w:pPr>
        <w:rPr>
          <w:rFonts w:hint="default" w:ascii="Calibri" w:hAnsi="Calibri" w:cs="Calibri"/>
        </w:rPr>
      </w:pPr>
    </w:p>
    <w:p>
      <w:pPr>
        <w:rPr>
          <w:rFonts w:hint="default" w:ascii="Calibri" w:hAnsi="Calibri" w:cs="Calibri"/>
        </w:rPr>
      </w:pPr>
      <w:r>
        <w:rPr>
          <w:rFonts w:hint="default" w:ascii="Calibri" w:hAnsi="Calibri" w:cs="Calibri"/>
        </w:rPr>
        <w:t>1. Expansion steps:</w:t>
      </w:r>
    </w:p>
    <w:p>
      <w:pPr>
        <w:rPr>
          <w:rFonts w:hint="default" w:ascii="Calibri" w:hAnsi="Calibri" w:cs="Calibri"/>
        </w:rPr>
      </w:pPr>
      <w:r>
        <w:rPr>
          <w:rFonts w:hint="default" w:ascii="Calibri" w:hAnsi="Calibri" w:cs="Calibri"/>
        </w:rPr>
        <w:t>Use the tool that comes with the Raspberry Pi to quickly mount all the SD card space on the Raspberry Pi and expand the system partition to the maximum capacity of the SD card.</w:t>
      </w:r>
    </w:p>
    <w:p>
      <w:pPr>
        <w:rPr>
          <w:rFonts w:hint="default" w:ascii="Calibri" w:hAnsi="Calibri" w:cs="Calibri"/>
        </w:rPr>
      </w:pPr>
    </w:p>
    <w:p>
      <w:pPr>
        <w:rPr>
          <w:rFonts w:hint="default" w:ascii="Calibri" w:hAnsi="Calibri" w:cs="Calibri"/>
        </w:rPr>
      </w:pPr>
      <w:r>
        <w:rPr>
          <w:rFonts w:hint="default" w:ascii="Calibri" w:hAnsi="Calibri" w:cs="Calibri"/>
          <w:b/>
          <w:bCs/>
          <w:lang w:val="en-US" w:eastAsia="zh-CN"/>
        </w:rPr>
        <w:t>(1)</w:t>
      </w:r>
      <w:r>
        <w:rPr>
          <w:rFonts w:hint="default" w:ascii="Calibri" w:hAnsi="Calibri" w:cs="Calibri"/>
        </w:rPr>
        <w:t xml:space="preserve">Open the </w:t>
      </w:r>
      <w:r>
        <w:rPr>
          <w:rStyle w:val="4"/>
          <w:rFonts w:hint="default" w:ascii="Consolas" w:hAnsi="Consolas" w:eastAsia="Consolas" w:cs="Consolas"/>
          <w:b/>
          <w:bCs/>
          <w:i w:val="0"/>
          <w:iCs w:val="0"/>
          <w:caps w:val="0"/>
          <w:color w:val="C7254E"/>
          <w:spacing w:val="0"/>
          <w:sz w:val="21"/>
          <w:szCs w:val="21"/>
          <w:shd w:val="clear" w:fill="F9F2F4"/>
        </w:rPr>
        <w:t>raspi-config</w:t>
      </w:r>
      <w:r>
        <w:rPr>
          <w:rFonts w:hint="default" w:ascii="Calibri" w:hAnsi="Calibri" w:cs="Calibri"/>
        </w:rPr>
        <w:t xml:space="preserve"> system configuration tool</w:t>
      </w:r>
    </w:p>
    <w:p>
      <w:pPr>
        <w:rPr>
          <w:rFonts w:hint="default" w:ascii="Calibri" w:hAnsi="Calibri" w:eastAsia="Consolas" w:cs="Calibri"/>
          <w:i w:val="0"/>
          <w:iCs w:val="0"/>
          <w:caps w:val="0"/>
          <w:color w:val="auto"/>
          <w:spacing w:val="0"/>
          <w:sz w:val="20"/>
          <w:szCs w:val="20"/>
          <w:bdr w:val="none" w:color="auto" w:sz="0" w:space="0"/>
        </w:rPr>
      </w:pPr>
      <w:r>
        <w:rPr>
          <w:rFonts w:hint="default" w:ascii="Calibri" w:hAnsi="Calibri" w:eastAsia="Consolas" w:cs="Calibri"/>
          <w:i w:val="0"/>
          <w:iCs w:val="0"/>
          <w:caps w:val="0"/>
          <w:color w:val="6699CC"/>
          <w:spacing w:val="0"/>
          <w:sz w:val="20"/>
          <w:szCs w:val="20"/>
          <w:bdr w:val="none" w:color="auto" w:sz="0" w:space="0"/>
        </w:rPr>
        <w:t xml:space="preserve">sudo </w:t>
      </w:r>
      <w:r>
        <w:rPr>
          <w:rFonts w:hint="default" w:ascii="Calibri" w:hAnsi="Calibri" w:eastAsia="Consolas" w:cs="Calibri"/>
          <w:i w:val="0"/>
          <w:iCs w:val="0"/>
          <w:caps w:val="0"/>
          <w:color w:val="auto"/>
          <w:spacing w:val="0"/>
          <w:sz w:val="20"/>
          <w:szCs w:val="20"/>
          <w:bdr w:val="none" w:color="auto" w:sz="0" w:space="0"/>
        </w:rPr>
        <w:t>raspi-config</w:t>
      </w:r>
    </w:p>
    <w:p>
      <w:pPr>
        <w:rPr>
          <w:rFonts w:hint="default" w:ascii="Calibri" w:hAnsi="Calibri" w:eastAsia="Consolas" w:cs="Calibri"/>
          <w:i w:val="0"/>
          <w:iCs w:val="0"/>
          <w:caps w:val="0"/>
          <w:color w:val="auto"/>
          <w:spacing w:val="0"/>
          <w:sz w:val="20"/>
          <w:szCs w:val="20"/>
          <w:bdr w:val="none" w:color="auto" w:sz="0" w:space="0"/>
        </w:rPr>
      </w:pPr>
    </w:p>
    <w:p>
      <w:pPr>
        <w:rPr>
          <w:rFonts w:hint="default" w:ascii="Calibri" w:hAnsi="Calibri" w:eastAsia="Consolas" w:cs="Calibri"/>
          <w:i w:val="0"/>
          <w:iCs w:val="0"/>
          <w:caps w:val="0"/>
          <w:color w:val="auto"/>
          <w:spacing w:val="0"/>
          <w:sz w:val="20"/>
          <w:szCs w:val="20"/>
          <w:bdr w:val="none" w:color="auto" w:sz="0" w:space="0"/>
        </w:rPr>
      </w:pPr>
    </w:p>
    <w:p>
      <w:pPr>
        <w:numPr>
          <w:ilvl w:val="0"/>
          <w:numId w:val="1"/>
        </w:numPr>
        <w:rPr>
          <w:rFonts w:hint="default" w:ascii="Calibri" w:hAnsi="Calibri" w:eastAsia="Consolas" w:cs="Calibri"/>
          <w:i w:val="0"/>
          <w:iCs w:val="0"/>
          <w:caps w:val="0"/>
          <w:color w:val="auto"/>
          <w:spacing w:val="0"/>
          <w:sz w:val="20"/>
          <w:szCs w:val="20"/>
          <w:bdr w:val="none" w:color="auto" w:sz="0" w:space="0"/>
        </w:rPr>
      </w:pPr>
      <w:r>
        <w:rPr>
          <w:rFonts w:hint="default" w:ascii="Calibri" w:hAnsi="Calibri" w:eastAsia="Consolas" w:cs="Calibri"/>
          <w:i w:val="0"/>
          <w:iCs w:val="0"/>
          <w:caps w:val="0"/>
          <w:color w:val="auto"/>
          <w:spacing w:val="0"/>
          <w:sz w:val="20"/>
          <w:szCs w:val="20"/>
          <w:bdr w:val="none" w:color="auto" w:sz="0" w:space="0"/>
        </w:rPr>
        <w:t xml:space="preserve">Select </w:t>
      </w:r>
      <w:r>
        <w:rPr>
          <w:rStyle w:val="4"/>
          <w:rFonts w:hint="default" w:ascii="Consolas" w:hAnsi="Consolas" w:eastAsia="Consolas" w:cs="Consolas"/>
          <w:b/>
          <w:bCs/>
          <w:i w:val="0"/>
          <w:iCs w:val="0"/>
          <w:caps w:val="0"/>
          <w:color w:val="C7254E"/>
          <w:spacing w:val="0"/>
          <w:sz w:val="21"/>
          <w:szCs w:val="21"/>
          <w:shd w:val="clear" w:fill="F9F2F4"/>
        </w:rPr>
        <w:t>Advancd Options</w:t>
      </w:r>
      <w:r>
        <w:rPr>
          <w:rFonts w:hint="default" w:ascii="Calibri" w:hAnsi="Calibri" w:eastAsia="Consolas" w:cs="Calibri"/>
          <w:i w:val="0"/>
          <w:iCs w:val="0"/>
          <w:caps w:val="0"/>
          <w:color w:val="auto"/>
          <w:spacing w:val="0"/>
          <w:sz w:val="20"/>
          <w:szCs w:val="20"/>
          <w:bdr w:val="none" w:color="auto" w:sz="0" w:space="0"/>
        </w:rPr>
        <w:t>:</w:t>
      </w:r>
    </w:p>
    <w:p>
      <w:pPr>
        <w:numPr>
          <w:numId w:val="0"/>
        </w:numPr>
      </w:pPr>
      <w:r>
        <w:drawing>
          <wp:inline distT="0" distB="0" distL="114300" distR="114300">
            <wp:extent cx="5266690" cy="2283460"/>
            <wp:effectExtent l="0" t="0" r="1016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6690" cy="2283460"/>
                    </a:xfrm>
                    <a:prstGeom prst="rect">
                      <a:avLst/>
                    </a:prstGeom>
                    <a:noFill/>
                    <a:ln>
                      <a:noFill/>
                    </a:ln>
                  </pic:spPr>
                </pic:pic>
              </a:graphicData>
            </a:graphic>
          </wp:inline>
        </w:drawing>
      </w:r>
    </w:p>
    <w:p>
      <w:pPr>
        <w:numPr>
          <w:numId w:val="0"/>
        </w:numPr>
        <w:ind w:leftChars="0"/>
        <w:rPr>
          <w:rStyle w:val="4"/>
          <w:rFonts w:ascii="Consolas" w:hAnsi="Consolas" w:eastAsia="Consolas" w:cs="Consolas"/>
          <w:b/>
          <w:bCs/>
          <w:i w:val="0"/>
          <w:iCs w:val="0"/>
          <w:caps w:val="0"/>
          <w:color w:val="C7254E"/>
          <w:spacing w:val="0"/>
          <w:sz w:val="21"/>
          <w:szCs w:val="21"/>
          <w:bdr w:val="none" w:color="auto" w:sz="0" w:space="0"/>
          <w:shd w:val="clear" w:fill="F9F2F4"/>
        </w:rPr>
      </w:pPr>
      <w:r>
        <w:rPr>
          <w:rFonts w:hint="eastAsia"/>
          <w:b/>
          <w:bCs/>
          <w:lang w:val="en-US" w:eastAsia="zh-CN"/>
        </w:rPr>
        <w:t>(3)</w:t>
      </w:r>
      <w:r>
        <w:rPr>
          <w:rFonts w:hint="eastAsia"/>
          <w:lang w:val="en-US" w:eastAsia="zh-CN"/>
        </w:rPr>
        <w:t xml:space="preserve">Select </w:t>
      </w:r>
      <w:r>
        <w:rPr>
          <w:rStyle w:val="4"/>
          <w:rFonts w:ascii="Consolas" w:hAnsi="Consolas" w:eastAsia="Consolas" w:cs="Consolas"/>
          <w:b/>
          <w:bCs/>
          <w:i w:val="0"/>
          <w:iCs w:val="0"/>
          <w:caps w:val="0"/>
          <w:color w:val="C7254E"/>
          <w:spacing w:val="0"/>
          <w:sz w:val="21"/>
          <w:szCs w:val="21"/>
          <w:bdr w:val="none" w:color="auto" w:sz="0" w:space="0"/>
          <w:shd w:val="clear" w:fill="F9F2F4"/>
        </w:rPr>
        <w:t>Expand Filesystem</w:t>
      </w:r>
    </w:p>
    <w:p>
      <w:pPr>
        <w:widowControl w:val="0"/>
        <w:numPr>
          <w:numId w:val="0"/>
        </w:numPr>
        <w:jc w:val="both"/>
        <w:rPr>
          <w:rStyle w:val="4"/>
          <w:rFonts w:hint="default" w:ascii="Consolas" w:hAnsi="Consolas" w:eastAsia="Consolas" w:cs="Consolas"/>
          <w:b/>
          <w:bCs/>
          <w:i w:val="0"/>
          <w:iCs w:val="0"/>
          <w:caps w:val="0"/>
          <w:color w:val="C7254E"/>
          <w:spacing w:val="0"/>
          <w:sz w:val="21"/>
          <w:szCs w:val="21"/>
          <w:bdr w:val="none" w:color="auto" w:sz="0" w:space="0"/>
          <w:shd w:val="clear" w:fill="F9F2F4"/>
          <w:lang w:val="en-US" w:eastAsia="zh-CN"/>
        </w:rPr>
      </w:pPr>
      <w:r>
        <w:drawing>
          <wp:inline distT="0" distB="0" distL="114300" distR="114300">
            <wp:extent cx="5266690" cy="2287270"/>
            <wp:effectExtent l="0" t="0" r="10160" b="177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66690" cy="2287270"/>
                    </a:xfrm>
                    <a:prstGeom prst="rect">
                      <a:avLst/>
                    </a:prstGeom>
                    <a:noFill/>
                    <a:ln>
                      <a:noFill/>
                    </a:ln>
                  </pic:spPr>
                </pic:pic>
              </a:graphicData>
            </a:graphic>
          </wp:inline>
        </w:drawing>
      </w:r>
    </w:p>
    <w:p>
      <w:pPr>
        <w:widowControl w:val="0"/>
        <w:numPr>
          <w:numId w:val="0"/>
        </w:numPr>
        <w:ind w:leftChars="0"/>
        <w:jc w:val="both"/>
        <w:rPr>
          <w:rStyle w:val="4"/>
          <w:rFonts w:hint="eastAsia" w:ascii="Calibri" w:hAnsi="Calibri" w:eastAsia="Consolas" w:cs="Calibri"/>
          <w:b/>
          <w:bCs/>
          <w:i w:val="0"/>
          <w:iCs w:val="0"/>
          <w:caps w:val="0"/>
          <w:color w:val="auto"/>
          <w:spacing w:val="0"/>
          <w:sz w:val="21"/>
          <w:szCs w:val="21"/>
          <w:bdr w:val="none" w:color="auto" w:sz="0" w:space="0"/>
          <w:shd w:val="clear" w:fill="F9F2F4"/>
          <w:lang w:val="en-US" w:eastAsia="zh-CN"/>
        </w:rPr>
      </w:pPr>
    </w:p>
    <w:p>
      <w:pPr>
        <w:widowControl w:val="0"/>
        <w:numPr>
          <w:numId w:val="0"/>
        </w:numPr>
        <w:ind w:leftChars="0"/>
        <w:jc w:val="both"/>
        <w:rPr>
          <w:rStyle w:val="4"/>
          <w:rFonts w:hint="eastAsia" w:ascii="Calibri" w:hAnsi="Calibri" w:eastAsia="Consolas" w:cs="Calibri"/>
          <w:b/>
          <w:bCs/>
          <w:i w:val="0"/>
          <w:iCs w:val="0"/>
          <w:caps w:val="0"/>
          <w:color w:val="auto"/>
          <w:spacing w:val="0"/>
          <w:sz w:val="21"/>
          <w:szCs w:val="21"/>
          <w:bdr w:val="none" w:color="auto" w:sz="0" w:space="0"/>
          <w:shd w:val="clear" w:fill="F9F2F4"/>
          <w:lang w:val="en-US" w:eastAsia="zh-CN"/>
        </w:rPr>
      </w:pPr>
    </w:p>
    <w:p>
      <w:pPr>
        <w:widowControl w:val="0"/>
        <w:numPr>
          <w:numId w:val="0"/>
        </w:numPr>
        <w:ind w:leftChars="0"/>
        <w:jc w:val="both"/>
        <w:rPr>
          <w:rStyle w:val="4"/>
          <w:rFonts w:hint="default" w:ascii="Calibri" w:hAnsi="Calibri" w:eastAsia="Consolas" w:cs="Calibri"/>
          <w:b w:val="0"/>
          <w:bCs w:val="0"/>
          <w:i w:val="0"/>
          <w:iCs w:val="0"/>
          <w:caps w:val="0"/>
          <w:color w:val="auto"/>
          <w:spacing w:val="0"/>
          <w:sz w:val="21"/>
          <w:szCs w:val="21"/>
          <w:bdr w:val="none" w:color="auto" w:sz="0" w:space="0"/>
          <w:shd w:val="clear" w:fill="F9F2F4"/>
          <w:lang w:val="en-US" w:eastAsia="zh-CN"/>
        </w:rPr>
      </w:pPr>
      <w:bookmarkStart w:id="0" w:name="_GoBack"/>
      <w:bookmarkEnd w:id="0"/>
      <w:r>
        <w:rPr>
          <w:rStyle w:val="4"/>
          <w:rFonts w:hint="eastAsia" w:ascii="Calibri" w:hAnsi="Calibri" w:eastAsia="Consolas" w:cs="Calibri"/>
          <w:b/>
          <w:bCs/>
          <w:i w:val="0"/>
          <w:iCs w:val="0"/>
          <w:caps w:val="0"/>
          <w:color w:val="auto"/>
          <w:spacing w:val="0"/>
          <w:sz w:val="21"/>
          <w:szCs w:val="21"/>
          <w:bdr w:val="none" w:color="auto" w:sz="0" w:space="0"/>
          <w:shd w:val="clear" w:fill="F9F2F4"/>
          <w:lang w:val="en-US" w:eastAsia="zh-CN"/>
        </w:rPr>
        <w:t>(4)</w:t>
      </w:r>
      <w:r>
        <w:rPr>
          <w:rStyle w:val="4"/>
          <w:rFonts w:hint="default" w:ascii="Calibri" w:hAnsi="Calibri" w:eastAsia="Consolas" w:cs="Calibri"/>
          <w:b w:val="0"/>
          <w:bCs w:val="0"/>
          <w:i w:val="0"/>
          <w:iCs w:val="0"/>
          <w:caps w:val="0"/>
          <w:color w:val="auto"/>
          <w:spacing w:val="0"/>
          <w:sz w:val="21"/>
          <w:szCs w:val="21"/>
          <w:bdr w:val="none" w:color="auto" w:sz="0" w:space="0"/>
          <w:shd w:val="clear" w:fill="F9F2F4"/>
          <w:lang w:val="en-US" w:eastAsia="zh-CN"/>
        </w:rPr>
        <w:t>OK</w:t>
      </w:r>
    </w:p>
    <w:p>
      <w:pPr>
        <w:widowControl w:val="0"/>
        <w:numPr>
          <w:numId w:val="0"/>
        </w:numPr>
        <w:jc w:val="both"/>
      </w:pPr>
      <w:r>
        <w:drawing>
          <wp:inline distT="0" distB="0" distL="114300" distR="114300">
            <wp:extent cx="5271135" cy="3420745"/>
            <wp:effectExtent l="0" t="0" r="571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1135" cy="3420745"/>
                    </a:xfrm>
                    <a:prstGeom prst="rect">
                      <a:avLst/>
                    </a:prstGeom>
                    <a:noFill/>
                    <a:ln>
                      <a:noFill/>
                    </a:ln>
                  </pic:spPr>
                </pic:pic>
              </a:graphicData>
            </a:graphic>
          </wp:inline>
        </w:drawing>
      </w:r>
    </w:p>
    <w:p>
      <w:pPr>
        <w:widowControl w:val="0"/>
        <w:numPr>
          <w:numId w:val="0"/>
        </w:numPr>
        <w:jc w:val="both"/>
      </w:pPr>
    </w:p>
    <w:p>
      <w:pPr>
        <w:widowControl w:val="0"/>
        <w:numPr>
          <w:numId w:val="0"/>
        </w:numPr>
        <w:jc w:val="both"/>
        <w:rPr>
          <w:rFonts w:hint="default" w:eastAsiaTheme="minorEastAsia"/>
          <w:lang w:val="en-US" w:eastAsia="zh-CN"/>
        </w:rPr>
      </w:pPr>
      <w:r>
        <w:rPr>
          <w:rFonts w:hint="eastAsia"/>
          <w:lang w:val="en-US" w:eastAsia="zh-CN"/>
        </w:rPr>
        <w:t>(5)Reboot Raspberry Pi</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Bahnschrift SemiLight Condensed">
    <w:panose1 w:val="020B0502040204020203"/>
    <w:charset w:val="00"/>
    <w:family w:val="auto"/>
    <w:pitch w:val="default"/>
    <w:sig w:usb0="A00002C7" w:usb1="00000002"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5088CC"/>
    <w:multiLevelType w:val="singleLevel"/>
    <w:tmpl w:val="285088CC"/>
    <w:lvl w:ilvl="0" w:tentative="0">
      <w:start w:val="2"/>
      <w:numFmt w:val="decimal"/>
      <w:lvlText w:val="(%1)"/>
      <w:lvlJc w:val="left"/>
      <w:pPr>
        <w:tabs>
          <w:tab w:val="left" w:pos="312"/>
        </w:tabs>
      </w:pPr>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NWIxYzRjNGI1NmY3NDQwMjJjNzI3YjFiZjY0ZjMifQ=="/>
  </w:docVars>
  <w:rsids>
    <w:rsidRoot w:val="00000000"/>
    <w:rsid w:val="06380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TML Code"/>
    <w:basedOn w:val="3"/>
    <w:uiPriority w:val="0"/>
    <w:rPr>
      <w:rFonts w:ascii="Courier New" w:hAnsi="Courier New"/>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2025-01-06T07:27:48Z</dcterms:created>
  <dc:creator>DNZJ-108</dc:creator>
  <cp:lastModifiedBy>DNZJ-108</cp:lastModifiedBy>
  <dcterms:modified xsi:type="dcterms:W3CDTF">2025-01-06T07:40:37Z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08589A87BEDA4354983955400B8CDC32</vt:lpwstr>
  </property>
</Properties>
</file>